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№1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заседания Совета по улучшению инвестиционного климата, поддержке инвестиционных проектов и экспертному отбору стратегических проектов при главе администрации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16.01.2023г,  16.00ч.                                                                                р.п.Озинки</w:t>
      </w:r>
    </w:p>
    <w:p>
      <w:pPr>
        <w:pStyle w:val="Normal"/>
        <w:spacing w:lineRule="auto" w:line="240" w:before="0" w:after="0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-284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Присутствовали: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92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5334"/>
      </w:tblGrid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Перин Дмитрий Владимирович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-первый заместитель главы администрации муниципального района, председатель Совета;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Александр Сергеевич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-заместитель главы   администрации муниципального района , заместитель председателя Совета;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Пидставко Александр Сергеевич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-главный  специалист отдела экономики администрации муниципального района, секретарь Совета;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Берендяев Сергей Иванович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Озинских РЭС (районных электрических сетей) Заволжского производственного отделения филиала ОАО «МРСК Волги» «Саратовские РС» («Межрегиональная распределительная сетевая компания – Волги» «Саратовские распределительные сети»), (по согласованию);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Зенкова  Оксана  Викторовна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-начальник отдела земельно-имущественных отношений администрации муниципального района;</w:t>
            </w:r>
          </w:p>
        </w:tc>
      </w:tr>
      <w:tr>
        <w:trPr/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Коныгина Оксана Васильевна</w:t>
            </w:r>
          </w:p>
        </w:tc>
        <w:tc>
          <w:tcPr>
            <w:tcW w:w="5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правового обеспечения и муниципально-кадровой службы администрации муниципального района;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Монин Валентин Валентинович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председатель Консультативного Совета по вопросам малого предпринимательства, председатель местного отделения Озинского района  «Опора  России», ( по согласованию);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Лариса Александровна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финансового управления администрации муниципального района;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Стариков Игорь Александрович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-начальник отдела архитектуры, строительства, ЖКХ администрации муниципального района;</w:t>
            </w:r>
          </w:p>
        </w:tc>
      </w:tr>
      <w:tr>
        <w:trPr/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Яворская Елена Сергеевна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-начальник отдела экономики администрации муниципального района;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ПОВЕСТКА ДНЯ: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1.Об итогах реализации инвестиционных проектов на территории Озинского муниципального района Саратовской области в 2022г.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 рассмотрении вопроса о наличии свободных инвестиционных площадок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2023г.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СЛУШАЛИ: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1 вопросу – Е.С.Яворскую,  которая доложила об итогах реализации инвестиционных проектов в 2022 году, объемах средств, вложенных в реализацию проектов.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По 2 вопросу — О.В.Зенкову, которая сообщила об имеющихся  свободных производственных площадках и оборудования территорий для застройки.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1.Рекомендовать  продолжить взаимодействие в руководителями инвестиционных проектов по вопросам их реализации в 2023 году.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Осуществлять взаимодействие с АО «Корпорация МСП»  по вопросу подбора инвестиционных площадок для реализации инвестиционных проектов.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Разместить информацию о свободных инвестиционных площадках на 2023 год   на официальном сайте администрации Озинского муниципального района.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Председатель Совета                                                                        Д.В.Перин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496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5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 w:customStyle="1">
    <w:name w:val="Стиль"/>
    <w:qFormat/>
    <w:rsid w:val="00fb6c0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e6bf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74fa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3320-39A1-472D-95A5-10CAE142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LibreOffice/7.1.3.2$Windows_X86_64 LibreOffice_project/47f78053abe362b9384784d31a6e56f8511eb1c1</Application>
  <AppVersion>15.0000</AppVersion>
  <Pages>3</Pages>
  <Words>278</Words>
  <Characters>2299</Characters>
  <CharactersWithSpaces>2711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2015-07-10T05:20:00Z</dcterms:created>
  <dc:creator>User</dc:creator>
  <dc:description/>
  <dc:language>ru-RU</dc:language>
  <cp:lastModifiedBy/>
  <cp:lastPrinted>2023-01-16T10:53:15Z</cp:lastPrinted>
  <dcterms:modified xsi:type="dcterms:W3CDTF">2023-04-17T15:00:58Z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